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CC" w:rsidRDefault="002E0D89" w:rsidP="00C5746A">
      <w:pPr>
        <w:pStyle w:val="a3"/>
        <w:shd w:val="clear" w:color="auto" w:fill="FFFFFF"/>
        <w:spacing w:before="0" w:beforeAutospacing="0" w:after="150" w:afterAutospacing="0"/>
        <w:rPr>
          <w:bCs/>
          <w:u w:val="single"/>
        </w:rPr>
      </w:pPr>
      <w:r>
        <w:rPr>
          <w:bCs/>
          <w:u w:val="single"/>
        </w:rPr>
        <w:t xml:space="preserve">Об административной и уголовной ответственности 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bookmarkEnd w:id="0"/>
      <w:r w:rsidRPr="00F14552">
        <w:rPr>
          <w:b/>
          <w:bCs/>
        </w:rPr>
        <w:t>Административная ответственность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 xml:space="preserve">По части 2 статьи 8.37 Кодекса РФ об административных правонарушениях </w:t>
      </w:r>
      <w:r>
        <w:t xml:space="preserve"> н</w:t>
      </w:r>
      <w:r w:rsidRPr="00F14552">
        <w:t>арушение правил, регламентирующих рыболовство</w:t>
      </w:r>
      <w:r>
        <w:t>, в</w:t>
      </w:r>
      <w:r w:rsidRPr="00F14552">
        <w:t>лечет наложение административного штрафа:</w:t>
      </w:r>
      <w:r>
        <w:t xml:space="preserve"> </w:t>
      </w:r>
      <w:r w:rsidRPr="00F14552">
        <w:t>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</w:t>
      </w:r>
      <w:r>
        <w:t xml:space="preserve"> </w:t>
      </w:r>
      <w:r w:rsidRPr="00F14552">
        <w:t>на должностных лиц — от двадцати тысяч до тридцати тысяч рублей с конфискацией судна и других орудий добычи (вылова) водных биологических ресурсов или без таковой;</w:t>
      </w:r>
      <w:r>
        <w:t xml:space="preserve"> </w:t>
      </w:r>
      <w:r w:rsidRPr="00F14552">
        <w:t>на юридических лиц —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</w:pPr>
      <w:r w:rsidRPr="00F14552">
        <w:rPr>
          <w:b/>
          <w:bCs/>
        </w:rPr>
        <w:t>Уголовная ответственность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proofErr w:type="gramStart"/>
      <w:r w:rsidRPr="00F14552">
        <w:t>По части 1 статьи 256 Уголовного кодекса Российской Федерации </w:t>
      </w:r>
      <w:r>
        <w:t>н</w:t>
      </w:r>
      <w:r w:rsidRPr="00F14552">
        <w:t>езаконная добыча (вылов) водных биологических ресурсов</w:t>
      </w:r>
      <w:r>
        <w:t xml:space="preserve">  </w:t>
      </w:r>
      <w:r w:rsidRPr="00F14552">
        <w:t>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лет,</w:t>
      </w:r>
      <w:r>
        <w:t xml:space="preserve"> </w:t>
      </w:r>
      <w:r w:rsidRPr="00F14552">
        <w:t>либо исправительными работами на срок до двух лет,</w:t>
      </w:r>
      <w:r>
        <w:t xml:space="preserve"> </w:t>
      </w:r>
      <w:r w:rsidRPr="00F14552">
        <w:t>либо лишением свободы на тот же срок, если это деяние</w:t>
      </w:r>
      <w:proofErr w:type="gramEnd"/>
      <w:r w:rsidRPr="00F14552">
        <w:t xml:space="preserve"> совершено: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а) с причинением крупного ущерба;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в) в местах нереста или на миграционных путях к ним;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г) на особо охраняемых природных территориях либо в зоне экологического бедствия или в зоне чрезвычайной экологической ситуации</w:t>
      </w:r>
      <w:r>
        <w:t>.</w:t>
      </w:r>
    </w:p>
    <w:p w:rsidR="002E0D89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По части 3 статьи 256 Уголовного кодекса Российской Федерации «Незаконная добыча (вылов) водных биологических ресурсов»</w:t>
      </w:r>
      <w:r>
        <w:t xml:space="preserve"> д</w:t>
      </w:r>
      <w:r w:rsidRPr="00F14552">
        <w:t xml:space="preserve">еяния,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ущерб, </w:t>
      </w:r>
      <w:r>
        <w:t xml:space="preserve"> </w:t>
      </w:r>
      <w:r w:rsidRPr="00F14552">
        <w:t>наказываются</w:t>
      </w:r>
      <w:r>
        <w:t>: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 xml:space="preserve"> штрафом в размере от пятисот тысяч до одного миллиона рублей или в размере заработной платы или иного дохода осужденного за период от трех до пяти лет</w:t>
      </w:r>
      <w:r>
        <w:t>;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t>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E0D89" w:rsidRPr="00F14552" w:rsidRDefault="002E0D89" w:rsidP="00C5746A">
      <w:pPr>
        <w:pStyle w:val="a3"/>
        <w:shd w:val="clear" w:color="auto" w:fill="FFFFFF"/>
        <w:spacing w:before="0" w:beforeAutospacing="0" w:after="150" w:afterAutospacing="0"/>
        <w:jc w:val="both"/>
      </w:pPr>
      <w:r w:rsidRPr="00F14552">
        <w:rPr>
          <w:b/>
          <w:bCs/>
        </w:rPr>
        <w:t>Примечание.</w:t>
      </w:r>
      <w:r w:rsidRPr="00F14552">
        <w:t> Крупным ущербом признается ущерб, причиненный водным биологическим ресурсам, исчисленный по утвержденным Правительством Российской Федерации таксам, превышающий сто тысяч рублей, особо крупным — двести пятьдесят тысяч рублей.</w:t>
      </w:r>
    </w:p>
    <w:p w:rsidR="002E0D89" w:rsidRDefault="002E0D89" w:rsidP="00882A8E">
      <w:pPr>
        <w:spacing w:line="240" w:lineRule="auto"/>
      </w:pPr>
    </w:p>
    <w:sectPr w:rsidR="002E0D89" w:rsidSect="0054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E2"/>
    <w:rsid w:val="002510D6"/>
    <w:rsid w:val="002E0D89"/>
    <w:rsid w:val="00384378"/>
    <w:rsid w:val="004C0D40"/>
    <w:rsid w:val="004E64CC"/>
    <w:rsid w:val="005130D3"/>
    <w:rsid w:val="00547852"/>
    <w:rsid w:val="00620BB1"/>
    <w:rsid w:val="0068179D"/>
    <w:rsid w:val="0072242B"/>
    <w:rsid w:val="00861D05"/>
    <w:rsid w:val="00882A8E"/>
    <w:rsid w:val="00AF3FE2"/>
    <w:rsid w:val="00C5746A"/>
    <w:rsid w:val="00E91453"/>
    <w:rsid w:val="00F14552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C0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C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C0D40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locked/>
    <w:rsid w:val="00C5746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7</cp:revision>
  <cp:lastPrinted>2018-04-09T06:12:00Z</cp:lastPrinted>
  <dcterms:created xsi:type="dcterms:W3CDTF">2018-04-09T06:11:00Z</dcterms:created>
  <dcterms:modified xsi:type="dcterms:W3CDTF">2018-04-16T03:07:00Z</dcterms:modified>
</cp:coreProperties>
</file>